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17" w:rsidRPr="00574B5E" w:rsidRDefault="00574B5E" w:rsidP="00574B5E">
      <w:pPr>
        <w:spacing w:after="0"/>
        <w:ind w:left="-1418" w:right="-56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5E">
        <w:rPr>
          <w:rFonts w:ascii="Times New Roman" w:hAnsi="Times New Roman" w:cs="Times New Roman"/>
          <w:b/>
          <w:sz w:val="24"/>
          <w:szCs w:val="24"/>
        </w:rPr>
        <w:t>ИНСТРУКЦИЯ ПО ПОДГОТОВКЕ БОНДАРНЫХ ИЗДЕЛИЙ К ЭКСПЛУАТАЦИИ</w:t>
      </w:r>
    </w:p>
    <w:p w:rsidR="0070531A" w:rsidRPr="00574B5E" w:rsidRDefault="0070531A" w:rsidP="00574B5E">
      <w:pPr>
        <w:spacing w:after="0"/>
        <w:ind w:left="-1418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5E">
        <w:rPr>
          <w:rFonts w:ascii="Times New Roman" w:hAnsi="Times New Roman" w:cs="Times New Roman"/>
          <w:sz w:val="24"/>
          <w:szCs w:val="24"/>
        </w:rPr>
        <w:t>Перед первым использованием любое бондарное изделие необходимо вымочить. Только после процедуры вымачивания бондарное изделие можно использовать по назначению.</w:t>
      </w:r>
    </w:p>
    <w:p w:rsidR="0070531A" w:rsidRPr="00574B5E" w:rsidRDefault="0070531A" w:rsidP="00574B5E">
      <w:pPr>
        <w:spacing w:after="0"/>
        <w:ind w:left="-1418" w:right="-56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5E">
        <w:rPr>
          <w:rFonts w:ascii="Times New Roman" w:hAnsi="Times New Roman" w:cs="Times New Roman"/>
          <w:b/>
          <w:sz w:val="24"/>
          <w:szCs w:val="24"/>
        </w:rPr>
        <w:t>Вымачивание изделий для алкогольных напитков (бочки, жбаны, баклаги, анкера)</w:t>
      </w:r>
    </w:p>
    <w:p w:rsidR="0070531A" w:rsidRPr="00574B5E" w:rsidRDefault="0070531A" w:rsidP="00574B5E">
      <w:pPr>
        <w:spacing w:after="0"/>
        <w:ind w:left="-1418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5E">
        <w:rPr>
          <w:rFonts w:ascii="Times New Roman" w:hAnsi="Times New Roman" w:cs="Times New Roman"/>
          <w:sz w:val="24"/>
          <w:szCs w:val="24"/>
        </w:rPr>
        <w:t>В новом дубовом бондарном изделии содержится большое количество дубильных веществ.</w:t>
      </w:r>
      <w:r w:rsidR="00335A42" w:rsidRPr="00574B5E">
        <w:rPr>
          <w:rFonts w:ascii="Times New Roman" w:hAnsi="Times New Roman" w:cs="Times New Roman"/>
          <w:sz w:val="24"/>
          <w:szCs w:val="24"/>
        </w:rPr>
        <w:t xml:space="preserve"> Если в такое бондарное изделие налить алкогольный напиток, то он приобретет терпкий вкус.</w:t>
      </w:r>
      <w:r w:rsidR="002C2EAA" w:rsidRPr="00574B5E">
        <w:rPr>
          <w:rFonts w:ascii="Times New Roman" w:hAnsi="Times New Roman" w:cs="Times New Roman"/>
          <w:sz w:val="24"/>
          <w:szCs w:val="24"/>
        </w:rPr>
        <w:t xml:space="preserve"> Для того, чтобы из древесины бочки вышли излишки дубильных веществ, ее необходимо вымачивать в течении 2-х недель. Для этого в бочку наливают холодную воду и меняют ее каждые 1-2 дня. Для ускорения процесса вымачивания допускается использование горячей воды.</w:t>
      </w:r>
    </w:p>
    <w:p w:rsidR="002C2EAA" w:rsidRPr="00574B5E" w:rsidRDefault="002C2EAA" w:rsidP="00574B5E">
      <w:pPr>
        <w:spacing w:after="0"/>
        <w:ind w:left="-1418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5E">
        <w:rPr>
          <w:rFonts w:ascii="Times New Roman" w:hAnsi="Times New Roman" w:cs="Times New Roman"/>
          <w:sz w:val="24"/>
          <w:szCs w:val="24"/>
        </w:rPr>
        <w:t xml:space="preserve">В начале вымачивания возможна течь между клепками бочки (не является браком), которая должна прекратится к концу вымачивания. Если имеется течь, доливайте </w:t>
      </w:r>
      <w:r w:rsidR="00194676" w:rsidRPr="00574B5E">
        <w:rPr>
          <w:rFonts w:ascii="Times New Roman" w:hAnsi="Times New Roman" w:cs="Times New Roman"/>
          <w:sz w:val="24"/>
          <w:szCs w:val="24"/>
        </w:rPr>
        <w:t>один раз в сутки воду до верха</w:t>
      </w:r>
      <w:r w:rsidRPr="00574B5E">
        <w:rPr>
          <w:rFonts w:ascii="Times New Roman" w:hAnsi="Times New Roman" w:cs="Times New Roman"/>
          <w:sz w:val="24"/>
          <w:szCs w:val="24"/>
        </w:rPr>
        <w:t>. Если по прошествии 2-х и более недель течь не прекращается, рекомендуем обратиться к нам.</w:t>
      </w:r>
      <w:r w:rsidR="00405DE5" w:rsidRPr="00574B5E">
        <w:rPr>
          <w:rFonts w:ascii="Times New Roman" w:hAnsi="Times New Roman" w:cs="Times New Roman"/>
          <w:sz w:val="24"/>
          <w:szCs w:val="24"/>
        </w:rPr>
        <w:t xml:space="preserve"> Не заливайте в бочку напитки д тех пор, пока не убедитесь, что бочка не течет.</w:t>
      </w:r>
    </w:p>
    <w:p w:rsidR="00F47E01" w:rsidRPr="00574B5E" w:rsidRDefault="00F47E01" w:rsidP="00574B5E">
      <w:pPr>
        <w:spacing w:after="0"/>
        <w:ind w:left="-1418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5E">
        <w:rPr>
          <w:rFonts w:ascii="Times New Roman" w:hAnsi="Times New Roman" w:cs="Times New Roman"/>
          <w:sz w:val="24"/>
          <w:szCs w:val="24"/>
        </w:rPr>
        <w:t>В процессе вымачивания клепка разбухает и плотно закрывает все имеющиеся щели и течь прекращается. После вымачивания бочку необходимо промыть раствором пищевой соды. Для этого необходимо заполнить бочку на 1/3 кипятком и добавить пищевую соду из расчета 3 грамма соды на 1 литр воды. После этого плотно закройте бочку, покатайте ее или потрясите, в зависимости от размера бочки, чтобы вода с содой промыла клепки и щели между ними.</w:t>
      </w:r>
      <w:r w:rsidR="00625FB1" w:rsidRPr="00574B5E">
        <w:rPr>
          <w:rFonts w:ascii="Times New Roman" w:hAnsi="Times New Roman" w:cs="Times New Roman"/>
          <w:sz w:val="24"/>
          <w:szCs w:val="24"/>
        </w:rPr>
        <w:t xml:space="preserve"> После этого вода сливается, а бочка промывается сначала горячей, а потом холодной водой. При наличии возможности, бочку можно обработать горячим паром</w:t>
      </w:r>
      <w:r w:rsidR="00F46C49" w:rsidRPr="00574B5E">
        <w:rPr>
          <w:rFonts w:ascii="Times New Roman" w:hAnsi="Times New Roman" w:cs="Times New Roman"/>
          <w:sz w:val="24"/>
          <w:szCs w:val="24"/>
        </w:rPr>
        <w:t>. На данном этапе бочку можно считать практически готовой к использованию.</w:t>
      </w:r>
      <w:r w:rsidR="00947E28" w:rsidRPr="00574B5E">
        <w:rPr>
          <w:rFonts w:ascii="Times New Roman" w:hAnsi="Times New Roman" w:cs="Times New Roman"/>
          <w:sz w:val="24"/>
          <w:szCs w:val="24"/>
        </w:rPr>
        <w:t xml:space="preserve"> В бочку можно залить крепкий </w:t>
      </w:r>
      <w:r w:rsidR="004C61CF" w:rsidRPr="00574B5E">
        <w:rPr>
          <w:rFonts w:ascii="Times New Roman" w:hAnsi="Times New Roman" w:cs="Times New Roman"/>
          <w:sz w:val="24"/>
          <w:szCs w:val="24"/>
        </w:rPr>
        <w:t>дистиллят</w:t>
      </w:r>
      <w:r w:rsidR="00947E28" w:rsidRPr="00574B5E">
        <w:rPr>
          <w:rFonts w:ascii="Times New Roman" w:hAnsi="Times New Roman" w:cs="Times New Roman"/>
          <w:sz w:val="24"/>
          <w:szCs w:val="24"/>
        </w:rPr>
        <w:t xml:space="preserve"> на непродолжительно время, либо продолжить вымачивание бочки спиртосодержащей смесью крепостью 15-25% в течении 5-6 недель.</w:t>
      </w:r>
      <w:r w:rsidR="00FC41A8" w:rsidRPr="00574B5E">
        <w:rPr>
          <w:rFonts w:ascii="Times New Roman" w:hAnsi="Times New Roman" w:cs="Times New Roman"/>
          <w:sz w:val="24"/>
          <w:szCs w:val="24"/>
        </w:rPr>
        <w:t xml:space="preserve"> Теперь в бочку можно заливать крепкий алкогольный напиток на длительное время.</w:t>
      </w:r>
    </w:p>
    <w:p w:rsidR="00E73ABB" w:rsidRPr="00574B5E" w:rsidRDefault="00E73ABB" w:rsidP="00574B5E">
      <w:pPr>
        <w:spacing w:after="0"/>
        <w:ind w:left="-1418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5E">
        <w:rPr>
          <w:rFonts w:ascii="Times New Roman" w:hAnsi="Times New Roman" w:cs="Times New Roman"/>
          <w:sz w:val="24"/>
          <w:szCs w:val="24"/>
        </w:rPr>
        <w:t xml:space="preserve">Залитую бочку необходимо хранить </w:t>
      </w:r>
      <w:r w:rsidR="00574B5E" w:rsidRPr="00574B5E">
        <w:rPr>
          <w:rFonts w:ascii="Times New Roman" w:hAnsi="Times New Roman" w:cs="Times New Roman"/>
          <w:sz w:val="24"/>
          <w:szCs w:val="24"/>
        </w:rPr>
        <w:t>в прохладном и влажном помещении,</w:t>
      </w:r>
      <w:r w:rsidR="00742648" w:rsidRPr="00574B5E">
        <w:rPr>
          <w:rFonts w:ascii="Times New Roman" w:hAnsi="Times New Roman" w:cs="Times New Roman"/>
          <w:sz w:val="24"/>
          <w:szCs w:val="24"/>
        </w:rPr>
        <w:t xml:space="preserve"> имеющем циркуляцию воздуха, в дали от тепла.</w:t>
      </w:r>
    </w:p>
    <w:p w:rsidR="00742648" w:rsidRPr="00574B5E" w:rsidRDefault="00742648" w:rsidP="00574B5E">
      <w:pPr>
        <w:spacing w:after="0"/>
        <w:ind w:left="-1418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5E">
        <w:rPr>
          <w:rFonts w:ascii="Times New Roman" w:hAnsi="Times New Roman" w:cs="Times New Roman"/>
          <w:sz w:val="24"/>
          <w:szCs w:val="24"/>
        </w:rPr>
        <w:t>Если бочку не планируется использовать в течении продолжительного времени, необходимо по возможности окурить ее серой, в целях предотвращения развития микроорганизмов. Пустая бочка так же должна храниться в прохладном и влажном помещении.</w:t>
      </w:r>
    </w:p>
    <w:p w:rsidR="00742648" w:rsidRPr="00574B5E" w:rsidRDefault="00742648" w:rsidP="00574B5E">
      <w:pPr>
        <w:spacing w:after="0"/>
        <w:ind w:left="-1418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5E">
        <w:rPr>
          <w:rFonts w:ascii="Times New Roman" w:hAnsi="Times New Roman" w:cs="Times New Roman"/>
          <w:sz w:val="24"/>
          <w:szCs w:val="24"/>
        </w:rPr>
        <w:t>После каждого использования, бочку необходимо промывать раствором соды и ошпаривать кипятком.</w:t>
      </w:r>
    </w:p>
    <w:p w:rsidR="00284D78" w:rsidRPr="00574B5E" w:rsidRDefault="00284D78" w:rsidP="00574B5E">
      <w:pPr>
        <w:spacing w:after="0"/>
        <w:ind w:left="-1418" w:right="-56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5E">
        <w:rPr>
          <w:rFonts w:ascii="Times New Roman" w:hAnsi="Times New Roman" w:cs="Times New Roman"/>
          <w:b/>
          <w:sz w:val="24"/>
          <w:szCs w:val="24"/>
        </w:rPr>
        <w:t>Изделия для засолки</w:t>
      </w:r>
    </w:p>
    <w:p w:rsidR="00FE0640" w:rsidRPr="00574B5E" w:rsidRDefault="00284D78" w:rsidP="00574B5E">
      <w:pPr>
        <w:spacing w:after="0"/>
        <w:ind w:left="-1418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5E">
        <w:rPr>
          <w:rFonts w:ascii="Times New Roman" w:hAnsi="Times New Roman" w:cs="Times New Roman"/>
          <w:sz w:val="24"/>
          <w:szCs w:val="24"/>
        </w:rPr>
        <w:t>Подготовка бочки для засолки (кадки) производится по аналогии с бочками для напитков. Как правило вымачивания бочки для засолки занимает 5-7 дней, в зависимости от усушки бочки.</w:t>
      </w:r>
      <w:r w:rsidR="008064A9" w:rsidRPr="00574B5E">
        <w:rPr>
          <w:rFonts w:ascii="Times New Roman" w:hAnsi="Times New Roman" w:cs="Times New Roman"/>
          <w:sz w:val="24"/>
          <w:szCs w:val="24"/>
        </w:rPr>
        <w:t xml:space="preserve"> Обязательным показателем готовности изделия является кристально чистая вода через сутки после заливки, без привкуса и запаха.</w:t>
      </w:r>
      <w:r w:rsidR="00FE0640" w:rsidRPr="00574B5E">
        <w:rPr>
          <w:rFonts w:ascii="Times New Roman" w:hAnsi="Times New Roman" w:cs="Times New Roman"/>
          <w:sz w:val="24"/>
          <w:szCs w:val="24"/>
        </w:rPr>
        <w:t xml:space="preserve"> Весь процесс вымачивания описан в первом разделе – «Вымачивание изделий для алкогольных напитков».</w:t>
      </w:r>
    </w:p>
    <w:p w:rsidR="00561953" w:rsidRPr="00574B5E" w:rsidRDefault="00561953" w:rsidP="00574B5E">
      <w:pPr>
        <w:spacing w:after="0"/>
        <w:ind w:left="-1418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5E">
        <w:rPr>
          <w:rFonts w:ascii="Times New Roman" w:hAnsi="Times New Roman" w:cs="Times New Roman"/>
          <w:sz w:val="24"/>
          <w:szCs w:val="24"/>
        </w:rPr>
        <w:t>Бочки для засолки (кадки) необходимо хранить в прохладном помещении, при температуре не ниже нуля градусов.</w:t>
      </w:r>
    </w:p>
    <w:p w:rsidR="00BD4D9A" w:rsidRPr="00574B5E" w:rsidRDefault="00BD4D9A" w:rsidP="00574B5E">
      <w:pPr>
        <w:spacing w:after="0"/>
        <w:ind w:left="-1418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5E">
        <w:rPr>
          <w:rFonts w:ascii="Times New Roman" w:hAnsi="Times New Roman" w:cs="Times New Roman"/>
          <w:sz w:val="24"/>
          <w:szCs w:val="24"/>
        </w:rPr>
        <w:t>Мясо, клюкву, капусту можно хранить при отрицательной температуре.</w:t>
      </w:r>
    </w:p>
    <w:p w:rsidR="00BD4D9A" w:rsidRPr="00574B5E" w:rsidRDefault="00BD4D9A" w:rsidP="00574B5E">
      <w:pPr>
        <w:spacing w:after="0"/>
        <w:ind w:left="-1418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5E">
        <w:rPr>
          <w:rFonts w:ascii="Times New Roman" w:hAnsi="Times New Roman" w:cs="Times New Roman"/>
          <w:sz w:val="24"/>
          <w:szCs w:val="24"/>
        </w:rPr>
        <w:t>Бочку для засолки (кадку) необходимо ставить на деревянную подставку или бруски. Нельзя ставить кадку на пол или землю, т.к. в данном случае образуется плесень на донышке.</w:t>
      </w:r>
    </w:p>
    <w:p w:rsidR="00414F15" w:rsidRPr="00574B5E" w:rsidRDefault="00414F15" w:rsidP="00574B5E">
      <w:pPr>
        <w:spacing w:after="0"/>
        <w:ind w:left="-1418" w:right="-56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5E">
        <w:rPr>
          <w:rFonts w:ascii="Times New Roman" w:hAnsi="Times New Roman" w:cs="Times New Roman"/>
          <w:b/>
          <w:sz w:val="24"/>
          <w:szCs w:val="24"/>
        </w:rPr>
        <w:t>За что продавец не несет</w:t>
      </w:r>
      <w:r w:rsidR="003232A4" w:rsidRPr="00574B5E">
        <w:rPr>
          <w:rFonts w:ascii="Times New Roman" w:hAnsi="Times New Roman" w:cs="Times New Roman"/>
          <w:b/>
          <w:sz w:val="24"/>
          <w:szCs w:val="24"/>
        </w:rPr>
        <w:t xml:space="preserve"> ответственности,</w:t>
      </w:r>
      <w:r w:rsidR="00574B5E" w:rsidRPr="00574B5E">
        <w:rPr>
          <w:rFonts w:ascii="Times New Roman" w:hAnsi="Times New Roman" w:cs="Times New Roman"/>
          <w:b/>
          <w:sz w:val="24"/>
          <w:szCs w:val="24"/>
        </w:rPr>
        <w:t xml:space="preserve"> и что не является браком</w:t>
      </w:r>
    </w:p>
    <w:p w:rsidR="003232A4" w:rsidRPr="00574B5E" w:rsidRDefault="003232A4" w:rsidP="00574B5E">
      <w:pPr>
        <w:spacing w:after="0"/>
        <w:ind w:left="-1418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5E">
        <w:rPr>
          <w:rFonts w:ascii="Times New Roman" w:hAnsi="Times New Roman" w:cs="Times New Roman"/>
          <w:sz w:val="24"/>
          <w:szCs w:val="24"/>
        </w:rPr>
        <w:t>Наша компания старается доставить ваши покупки в максимальной сохранности, но в процессе транспортировки и хранения могут возникнуть некоторые обстоятельства, которые мы не можем контролировать. Так, при длительной транспортировке или хранении на складе, дубовые бочки подвержены влиянию климатических факторов.</w:t>
      </w:r>
    </w:p>
    <w:p w:rsidR="007904C7" w:rsidRPr="007904C7" w:rsidRDefault="00283CBD" w:rsidP="007904C7">
      <w:pPr>
        <w:spacing w:after="0"/>
        <w:ind w:left="-1418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5E">
        <w:rPr>
          <w:rFonts w:ascii="Times New Roman" w:hAnsi="Times New Roman" w:cs="Times New Roman"/>
          <w:sz w:val="24"/>
          <w:szCs w:val="24"/>
        </w:rPr>
        <w:t xml:space="preserve">Дерево имеет свойство хорошо впитывать и терять влагу в процессе хранения, и поскольку на складах и в магазинах не поддерживается необходимая влажность воздуха, клепки изделия могут «усохнуть», образовав видимые щели. Это не является браком. Достаточно просто осадить </w:t>
      </w:r>
      <w:r w:rsidR="007605D8" w:rsidRPr="00574B5E">
        <w:rPr>
          <w:rFonts w:ascii="Times New Roman" w:hAnsi="Times New Roman" w:cs="Times New Roman"/>
          <w:sz w:val="24"/>
          <w:szCs w:val="24"/>
        </w:rPr>
        <w:t>стягивающие обручи молотком и залить изделия водой, чтобы произошло насыщения древесины влагой.</w:t>
      </w:r>
      <w:r w:rsidR="003C7EB3" w:rsidRPr="00574B5E">
        <w:rPr>
          <w:rFonts w:ascii="Times New Roman" w:hAnsi="Times New Roman" w:cs="Times New Roman"/>
          <w:sz w:val="24"/>
          <w:szCs w:val="24"/>
        </w:rPr>
        <w:t xml:space="preserve"> После этого ваше изделия вновь станет герметичным и крепким.</w:t>
      </w:r>
    </w:p>
    <w:tbl>
      <w:tblPr>
        <w:tblStyle w:val="a4"/>
        <w:tblpPr w:leftFromText="180" w:rightFromText="180" w:vertAnchor="text" w:horzAnchor="margin" w:tblpX="-1423" w:tblpY="-5"/>
        <w:tblW w:w="11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6384"/>
      </w:tblGrid>
      <w:tr w:rsidR="007904C7" w:rsidRPr="007904C7" w:rsidTr="00E16B5C">
        <w:trPr>
          <w:trHeight w:val="1269"/>
        </w:trPr>
        <w:tc>
          <w:tcPr>
            <w:tcW w:w="4957" w:type="dxa"/>
          </w:tcPr>
          <w:p w:rsidR="007904C7" w:rsidRPr="007904C7" w:rsidRDefault="007904C7" w:rsidP="007904C7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4" w:history="1">
              <w:r w:rsidRPr="007904C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www.russkie-bochki.ru</w:t>
              </w:r>
            </w:hyperlink>
          </w:p>
          <w:p w:rsidR="007904C7" w:rsidRPr="007904C7" w:rsidRDefault="007904C7" w:rsidP="007904C7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04C7"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  <w:r w:rsidRPr="007904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8(495)669-56-25</w:t>
            </w:r>
          </w:p>
          <w:p w:rsidR="007904C7" w:rsidRPr="007904C7" w:rsidRDefault="007904C7" w:rsidP="007904C7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C7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Санкт-Петербург: 8(812)408-05-64</w:t>
            </w:r>
          </w:p>
          <w:p w:rsidR="007904C7" w:rsidRPr="007904C7" w:rsidRDefault="007904C7" w:rsidP="007904C7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C7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Мобильный: 8-915-547-24-55</w:t>
            </w:r>
          </w:p>
          <w:p w:rsidR="007904C7" w:rsidRPr="007904C7" w:rsidRDefault="007904C7" w:rsidP="007904C7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904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904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90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5" w:history="1">
              <w:r w:rsidRPr="007904C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zakaz</w:t>
              </w:r>
              <w:r w:rsidRPr="007904C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904C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russkie</w:t>
              </w:r>
              <w:r w:rsidRPr="007904C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7904C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bochki</w:t>
              </w:r>
              <w:r w:rsidRPr="007904C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904C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904C7" w:rsidRDefault="007904C7" w:rsidP="007904C7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4" w:type="dxa"/>
          </w:tcPr>
          <w:p w:rsidR="007904C7" w:rsidRPr="007904C7" w:rsidRDefault="007904C7" w:rsidP="00790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750A434A" wp14:editId="25C45789">
                  <wp:extent cx="999067" cy="999067"/>
                  <wp:effectExtent l="0" t="0" r="0" b="0"/>
                  <wp:docPr id="1" name="Рисунок 1" descr="Русские бо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усские бо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166" cy="1028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4C7" w:rsidRPr="007904C7" w:rsidRDefault="007904C7" w:rsidP="007904C7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7904C7" w:rsidRPr="007904C7" w:rsidSect="00574B5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1A"/>
    <w:rsid w:val="00194676"/>
    <w:rsid w:val="00283CBD"/>
    <w:rsid w:val="00284D78"/>
    <w:rsid w:val="002C2EAA"/>
    <w:rsid w:val="003232A4"/>
    <w:rsid w:val="00335A42"/>
    <w:rsid w:val="003C7EB3"/>
    <w:rsid w:val="00405DE5"/>
    <w:rsid w:val="00414F15"/>
    <w:rsid w:val="004C61CF"/>
    <w:rsid w:val="00561953"/>
    <w:rsid w:val="00574B5E"/>
    <w:rsid w:val="005D142E"/>
    <w:rsid w:val="00625FB1"/>
    <w:rsid w:val="0070531A"/>
    <w:rsid w:val="00742648"/>
    <w:rsid w:val="007605D8"/>
    <w:rsid w:val="007904C7"/>
    <w:rsid w:val="008064A9"/>
    <w:rsid w:val="00947E28"/>
    <w:rsid w:val="009E4517"/>
    <w:rsid w:val="00BD4D9A"/>
    <w:rsid w:val="00D24D54"/>
    <w:rsid w:val="00E16B5C"/>
    <w:rsid w:val="00E73ABB"/>
    <w:rsid w:val="00F46C49"/>
    <w:rsid w:val="00F47E01"/>
    <w:rsid w:val="00FB5AAE"/>
    <w:rsid w:val="00FC41A8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B7F6"/>
  <w15:chartTrackingRefBased/>
  <w15:docId w15:val="{200F3567-8080-49EE-AC98-1BE7853A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B5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9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zakaz@russkie-bochki.ru" TargetMode="External"/><Relationship Id="rId4" Type="http://schemas.openxmlformats.org/officeDocument/2006/relationships/hyperlink" Target="http://www.russkie-boch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26</cp:revision>
  <cp:lastPrinted>2016-11-05T10:15:00Z</cp:lastPrinted>
  <dcterms:created xsi:type="dcterms:W3CDTF">2016-10-01T20:15:00Z</dcterms:created>
  <dcterms:modified xsi:type="dcterms:W3CDTF">2016-11-05T10:17:00Z</dcterms:modified>
</cp:coreProperties>
</file>